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3"/>
        <w:gridCol w:w="5829"/>
      </w:tblGrid>
      <w:tr w:rsidR="00460007" w:rsidRPr="00763334" w:rsidTr="00D65942">
        <w:trPr>
          <w:tblCellSpacing w:w="0" w:type="dxa"/>
        </w:trPr>
        <w:tc>
          <w:tcPr>
            <w:tcW w:w="3330" w:type="pct"/>
            <w:hideMark/>
          </w:tcPr>
          <w:p w:rsidR="00763334" w:rsidRPr="00763334" w:rsidRDefault="006B7EA0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hideMark/>
          </w:tcPr>
          <w:p w:rsidR="00763334" w:rsidRPr="00D65942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ЗАТВЕРДЖЕНО </w:t>
            </w:r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Наказ </w:t>
            </w:r>
            <w:proofErr w:type="spell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Міністерства</w:t>
            </w:r>
            <w:proofErr w:type="spell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економічного</w:t>
            </w:r>
            <w:proofErr w:type="spell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розвитку</w:t>
            </w:r>
            <w:proofErr w:type="spell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і </w:t>
            </w:r>
            <w:proofErr w:type="spell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</w:t>
            </w:r>
            <w:proofErr w:type="gram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15.09.2014  № 1106</w:t>
            </w:r>
          </w:p>
        </w:tc>
      </w:tr>
    </w:tbl>
    <w:p w:rsidR="00460007" w:rsidRDefault="00460007" w:rsidP="0046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8"/>
      <w:bookmarkEnd w:id="0"/>
      <w:proofErr w:type="gram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ІЧНИЙ ПЛАН ЗАКУПІВЕЛЬ/ </w:t>
      </w:r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</w:t>
      </w:r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0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ПЕТРОПАВЛІВСЬКА РАЙОННА РАДА ,  20238235</w:t>
      </w:r>
      <w:r w:rsidRPr="00763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63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за ЄДРПОУ)</w:t>
      </w:r>
    </w:p>
    <w:tbl>
      <w:tblPr>
        <w:tblW w:w="510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579"/>
        <w:gridCol w:w="1739"/>
        <w:gridCol w:w="2101"/>
        <w:gridCol w:w="1116"/>
        <w:gridCol w:w="1624"/>
        <w:gridCol w:w="2268"/>
      </w:tblGrid>
      <w:tr w:rsidR="00D65942" w:rsidRPr="00680FA7" w:rsidTr="004E533F"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39"/>
            <w:bookmarkEnd w:id="1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r:id="rId6" w:tgtFrame="_blank" w:history="1">
              <w:r w:rsidRPr="00680F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КЕКВ</w:t>
              </w:r>
            </w:hyperlink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(для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бюджетних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Очікувана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Орієнтовний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початок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Примітки</w:t>
            </w:r>
            <w:proofErr w:type="spellEnd"/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3334" w:rsidRPr="00680FA7" w:rsidRDefault="0046000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C2" w:rsidRPr="00680FA7" w:rsidRDefault="003C3FC2" w:rsidP="0016401A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proofErr w:type="gramStart"/>
            <w:r w:rsidRPr="00680FA7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Код ДК 016-2010 - </w:t>
            </w:r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29.32.3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Частини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та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приладдя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до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моторних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транспортних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засобів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, н. в. і. у.</w:t>
            </w:r>
            <w:r w:rsidRPr="00680FA7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680FA7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(ДК 021:2015 - </w:t>
            </w:r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34330000-9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Запасні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частини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до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вантажних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транспортних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засобів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фургонів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та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легкових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>автомобілів</w:t>
            </w:r>
            <w:proofErr w:type="spellEnd"/>
            <w:r w:rsidRPr="00680F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C2" w:rsidRPr="00680FA7" w:rsidRDefault="00680FA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C2" w:rsidRPr="00680FA7" w:rsidRDefault="00680FA7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(Одна тисяча чотириста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C2" w:rsidRPr="004E533F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C2" w:rsidRPr="004E533F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4E533F" w:rsidRDefault="004E533F" w:rsidP="004E533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016-2010 - 19.20.2 -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Паливо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ідинне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газ;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оливи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мастильні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021:2015 - 09134000-7 -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газойлі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бензин 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0B059C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44400,00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(Сорок  чотири тисячі чотириста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680FA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Код ДК 016-2010 -22.29.2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32.99.1; 20.52.1.-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Вироби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пластмасові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канцелярське приладдя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021:2015 - 30197000-6 -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ібне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канцелярське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приладдя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44423000-1 -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вироби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різні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) ( скотч,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швидкозшивачі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файли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папки,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степлери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діркопробивачі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штампи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стікери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лінійки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0B059C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5805,00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(П’ять тисяч вісімсот п’ять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5AAA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80FA7">
              <w:rPr>
                <w:b w:val="0"/>
                <w:sz w:val="22"/>
                <w:szCs w:val="22"/>
                <w:lang w:val="uk-UA"/>
              </w:rPr>
              <w:t xml:space="preserve"> Код ДК 016-2010 68.20.1 Послуги щодо оренди й експлуатування власної чи взятої у лізинг нерухомості  (ДК 021:2015 70220000-9</w:t>
            </w:r>
            <w:r w:rsidRPr="00680FA7">
              <w:rPr>
                <w:b w:val="0"/>
                <w:sz w:val="22"/>
                <w:szCs w:val="22"/>
              </w:rPr>
              <w:t> </w:t>
            </w:r>
            <w:r w:rsidRPr="00680FA7">
              <w:rPr>
                <w:b w:val="0"/>
                <w:sz w:val="22"/>
                <w:szCs w:val="22"/>
                <w:lang w:val="uk-UA"/>
              </w:rPr>
              <w:t>Послуги з надання в оренду чи лізингу нежитлової нерухомості(оренда приміщення)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4E533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(Одна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016-2010 - 58.14.1 -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Журнали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періодичні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видання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друковані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021:2015 - 22120000-7 –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газети, періодичні 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видання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видання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періодичні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3015,00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(Три тисячі п’ятнадцять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ДК 016-2010 – 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33.12.2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газопроводукод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– 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50410000-2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ремонту і 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ічного обслуговування вимірювальних, випробувальних і контрольних приладів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авто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975166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680FA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(Чотири  тисячі сто грн.00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016-2010 - 61.10.1 -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передавання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повідомлень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021:2015 - 64210000-1-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975166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(Шість тисяч чотириста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016-2010 - 65.12.4 -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пожежі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небезпек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021:2015 - 66510000-8 -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страхові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>авто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975166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680FA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(П’ятсот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016-2010 - 36.00.2 -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Обробляння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розподіляння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води трубопроводами (Код ДК 021:2015 - 65100000-4 -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розподілу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води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супутні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водопостачання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D65942" w:rsidP="00D65942">
            <w:r>
              <w:rPr>
                <w:rFonts w:ascii="Times New Roman" w:eastAsia="Times New Roman" w:hAnsi="Times New Roman" w:cs="Times New Roman"/>
                <w:lang w:val="uk-UA" w:eastAsia="ru-RU"/>
              </w:rPr>
              <w:t>2272</w:t>
            </w:r>
            <w:r w:rsidR="004E533F" w:rsidRPr="009751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proofErr w:type="spellStart"/>
            <w:r w:rsidR="004E533F" w:rsidRPr="00975166">
              <w:rPr>
                <w:rFonts w:ascii="Times New Roman" w:eastAsia="Times New Roman" w:hAnsi="Times New Roman" w:cs="Times New Roman"/>
                <w:lang w:val="uk-UA" w:eastAsia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водовідведення</w:t>
            </w:r>
            <w:r w:rsidR="004E533F" w:rsidRPr="00975166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(Дві тисячі двісті грн..00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016-2010 - 38.11.6 -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ідприємств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перевезення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безпечних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відходів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021:2015 - 90512000-9 -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перевезення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сміття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 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вивезення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твердих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побутових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відходів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975166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2812,80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(Дві тисячі вісімсот дванадцять грн..80коп.)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016-2010 - 37.00.1 -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каналізаційні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021:2015 - 90400000-1 -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сфері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аварійна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прочистка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каналізації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975166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12140,16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(Дванадцять тисячі сто сорок грн.. 16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6401A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proofErr w:type="gramStart"/>
            <w:r w:rsidRPr="00680FA7">
              <w:rPr>
                <w:b w:val="0"/>
                <w:sz w:val="22"/>
                <w:szCs w:val="22"/>
              </w:rPr>
              <w:t xml:space="preserve">Код ДК 016-2010 - 49.50.1 </w:t>
            </w:r>
            <w:proofErr w:type="spellStart"/>
            <w:r w:rsidRPr="00680FA7">
              <w:rPr>
                <w:b w:val="0"/>
                <w:sz w:val="22"/>
                <w:szCs w:val="22"/>
              </w:rPr>
              <w:t>Транспортування</w:t>
            </w:r>
            <w:proofErr w:type="spellEnd"/>
            <w:r w:rsidRPr="00680FA7">
              <w:rPr>
                <w:b w:val="0"/>
                <w:sz w:val="22"/>
                <w:szCs w:val="22"/>
              </w:rPr>
              <w:t xml:space="preserve"> трубопроводами природного газу</w:t>
            </w:r>
            <w:r w:rsidRPr="00680FA7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680FA7">
              <w:rPr>
                <w:b w:val="0"/>
                <w:sz w:val="22"/>
                <w:szCs w:val="22"/>
              </w:rPr>
              <w:t xml:space="preserve"> (ДК 021:2015 – </w:t>
            </w:r>
            <w:r w:rsidRPr="00680FA7">
              <w:rPr>
                <w:b w:val="0"/>
                <w:sz w:val="22"/>
                <w:szCs w:val="22"/>
                <w:lang w:val="uk-UA"/>
              </w:rPr>
              <w:t>65200000-5</w:t>
            </w:r>
            <w:r w:rsidRPr="00680FA7">
              <w:rPr>
                <w:b w:val="0"/>
                <w:sz w:val="22"/>
                <w:szCs w:val="22"/>
              </w:rPr>
              <w:t xml:space="preserve"> - </w:t>
            </w:r>
            <w:proofErr w:type="spellStart"/>
            <w:r w:rsidRPr="00680FA7">
              <w:rPr>
                <w:b w:val="0"/>
                <w:sz w:val="22"/>
                <w:szCs w:val="22"/>
              </w:rPr>
              <w:t>послуги</w:t>
            </w:r>
            <w:proofErr w:type="spellEnd"/>
            <w:r w:rsidRPr="00680FA7">
              <w:rPr>
                <w:b w:val="0"/>
                <w:sz w:val="22"/>
                <w:szCs w:val="22"/>
              </w:rPr>
              <w:t xml:space="preserve"> </w:t>
            </w:r>
            <w:r w:rsidRPr="00680FA7">
              <w:rPr>
                <w:b w:val="0"/>
                <w:sz w:val="22"/>
                <w:szCs w:val="22"/>
                <w:lang w:val="uk-UA"/>
              </w:rPr>
              <w:t>з розподілу газу та супутні послуги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4E533F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2274 «Оплата природного газу»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47267,16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(Сорок сім тисяч двісті шістдесят сім грн.. 16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680FA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іалів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інвентаря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- код Державного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016:2010 – 32.91.1; 23.51.1; 23.11.1; 20.30.2; 22.29.2; 27.40.2; 25.94.1; 25.99.2; 27.40.1.</w:t>
            </w:r>
            <w:r w:rsidRPr="00680F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ДК 021:2015 -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39224000-8- мітли, щітки та інше господарське приладдя)- з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C710CA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21000,00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(Двадцять одна тисяча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миючих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чистячих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дезинфікуючих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- код Державного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016:2010 – 20.41.3; 23.52.1.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021:2015 -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39831240-0- засоби для чищення, 398131300-9- засоби для миття 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ідлоги, 39831600-2- засоби для чищення туалету, 39831200-8- мийні засоби, 39811000-0- засоби для ароматизації повітря)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C710C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29000,00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(Двадцять дев’ять тисяч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Придбання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паперу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- код Державного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016:2010 – 17.12.7; 17.23.1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ДК 021:2015 -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30197630-1- папі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друку)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C710CA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(Сім тисяч двісті грн.. 00коп.)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9560DB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картриджів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принтерів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іалів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- код Державного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016:2010 – 28.23.2; 20.30.2, 26.20.1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(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ДК 021:2015 -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30125100-2- картриджі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тонером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C710CA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1680,00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(Одна тисяча шістсот вісімдесят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Будування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нежитлових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будівель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нове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капітальний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поточні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ремонти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) код Державного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ДК 016:2010 – 41.00.5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9560DB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70000,00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(Сімдесят тисяч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016-2010 - 27.32.1 -   Проводи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кабелі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електронні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й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електричні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021:2015 - 31224000-2 -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з’єднувачі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контактні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елементи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електричний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8D6EED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420,00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(Чотириста двадцять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016-2010 - 27.33.1 - 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Пристрої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електромонтажні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  (ДК 021:2015 - 31224000-2 -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з’єднувачі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контактні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елементи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) (розетки,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патрони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стартери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8D6EED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(Чотири тисячі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016-2010 - 27.40.1 - 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Лампи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розжарювання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газорозрядні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електричні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лампи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дугові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021:2015 - 31500000-1 -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освітлювальне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електричні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лампи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лампи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енергозберігаючі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металогенні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розжарювання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8D6EED">
              <w:rPr>
                <w:rFonts w:ascii="Times New Roman" w:eastAsia="Times New Roman" w:hAnsi="Times New Roman" w:cs="Times New Roman"/>
                <w:lang w:val="uk-UA" w:eastAsia="ru-RU"/>
              </w:rPr>
              <w:t>2210 « Предмети , матеріали, обладнання та інвентар»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(Дві тисячі чотириста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– 95.11.1  –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Ремонтування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комп'ютерів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периферійного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устаткування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021:2015 - 50300000-8 - ремонт,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ічне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персональних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комп’ютерів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офісного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телекомунікаційного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аудіовізуального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супутні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ремонтування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комп’ютерної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техніки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оргтехніки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перезарядка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картриджів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AE341A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D6594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7319,00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(Сім тисяч триста </w:t>
            </w:r>
            <w:proofErr w:type="spellStart"/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дев’янадцять</w:t>
            </w:r>
            <w:proofErr w:type="spellEnd"/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2B7A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Код ДК 016-2010 - 33.12.1 -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Ремонтування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ічне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машин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загальної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призначеності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021:2015 - 50413000-3 -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ремонту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контрольних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приладів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50530000-9 -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ремонту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техніки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50700000-2 -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ремонту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будівельних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конструкцій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газової котельні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перезарядка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вогнегасників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протипожежного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 ремонт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теплопункту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технічне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ремонт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AE341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(Двадцять тисяч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2B7A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ДК 016-2010 - 62.02.2 -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консультування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стосовно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систем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(ДК 021:2015 - 72260000-5 -</w:t>
            </w:r>
            <w:r w:rsidRPr="00680FA7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пов'язані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програмним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забезпеченням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, 72266000-4 -</w:t>
            </w:r>
            <w:r w:rsidRPr="00680FA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консультаційні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питань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супроводження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ситем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Медок, універсал,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пуско-наладка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отлів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AE341A"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10200,00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(Десять тисяч двісті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D65942" w:rsidRPr="00680FA7" w:rsidTr="004E533F">
        <w:trPr>
          <w:trHeight w:val="120"/>
        </w:trPr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BB68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Код ДК 016-2010 - 71.20.1 -</w:t>
            </w:r>
            <w:r w:rsidRPr="00680FA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ічного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випробовування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й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аналізування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 ДК 021:2015 - 50411000-9 -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з ремонту і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технічного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вимірювальних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приладів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сертифікація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вимірювальних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приладів</w:t>
            </w:r>
            <w:proofErr w:type="spellEnd"/>
            <w:r w:rsidRPr="00680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680FA7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2240 «Оплата послуг(крім комунальних)»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Pr="002B7A38" w:rsidRDefault="004E533F" w:rsidP="001F29F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15580,00</w:t>
            </w:r>
            <w:r w:rsidR="00D65942">
              <w:rPr>
                <w:rFonts w:ascii="Times New Roman" w:eastAsia="Times New Roman" w:hAnsi="Times New Roman" w:cs="Times New Roman"/>
                <w:lang w:val="uk-UA" w:eastAsia="ru-RU"/>
              </w:rPr>
              <w:t>(П’ятнадцять тисяч п’ятсот вісімдесят грн.. 00 коп.)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EF44E6">
              <w:rPr>
                <w:rFonts w:ascii="Times New Roman" w:eastAsia="Times New Roman" w:hAnsi="Times New Roman" w:cs="Times New Roman"/>
                <w:lang w:val="uk-UA" w:eastAsia="ru-RU"/>
              </w:rPr>
              <w:t>Без проведення процедур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70081C">
              <w:rPr>
                <w:rFonts w:ascii="Times New Roman" w:eastAsia="Times New Roman" w:hAnsi="Times New Roman" w:cs="Times New Roman"/>
                <w:lang w:val="uk-UA" w:eastAsia="ru-RU"/>
              </w:rPr>
              <w:t>січень-грудень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33F" w:rsidRDefault="004E533F">
            <w:r w:rsidRPr="006A3746">
              <w:rPr>
                <w:rFonts w:ascii="Times New Roman" w:eastAsia="Times New Roman" w:hAnsi="Times New Roman" w:cs="Times New Roman"/>
                <w:lang w:val="uk-UA" w:eastAsia="ru-RU"/>
              </w:rPr>
              <w:t>ч.5ст.4 ЗУ 4851-17 від 24.05.2012р</w:t>
            </w:r>
          </w:p>
        </w:tc>
      </w:tr>
      <w:tr w:rsidR="00460007" w:rsidRPr="00763334" w:rsidTr="004E533F"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Start w:id="3" w:name="n41"/>
            <w:bookmarkEnd w:id="2"/>
            <w:bookmarkEnd w:id="3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E533F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Пшонік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</w:t>
            </w:r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0007" w:rsidRPr="00763334" w:rsidTr="004E533F"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6B7EA0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6B7EA0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007" w:rsidRPr="00763334" w:rsidTr="004E533F"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60007" w:rsidP="001F2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334" w:rsidRPr="00763334" w:rsidRDefault="004E533F" w:rsidP="00D65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Свинарьо</w:t>
            </w:r>
            <w:r w:rsidR="00D659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  <w:r w:rsidR="00460007" w:rsidRPr="007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0007" w:rsidRDefault="00460007" w:rsidP="00460007">
      <w:pPr>
        <w:rPr>
          <w:lang w:val="uk-UA"/>
        </w:rPr>
      </w:pPr>
    </w:p>
    <w:p w:rsidR="00772869" w:rsidRDefault="00772869"/>
    <w:sectPr w:rsidR="00772869" w:rsidSect="00D659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7"/>
    <w:rsid w:val="001F5AAA"/>
    <w:rsid w:val="002B7A38"/>
    <w:rsid w:val="003C3FC2"/>
    <w:rsid w:val="00460007"/>
    <w:rsid w:val="004E533F"/>
    <w:rsid w:val="00680FA7"/>
    <w:rsid w:val="006B7EA0"/>
    <w:rsid w:val="00772869"/>
    <w:rsid w:val="007B6908"/>
    <w:rsid w:val="009560DB"/>
    <w:rsid w:val="00BB68A9"/>
    <w:rsid w:val="00C16031"/>
    <w:rsid w:val="00D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7"/>
  </w:style>
  <w:style w:type="paragraph" w:styleId="2">
    <w:name w:val="heading 2"/>
    <w:basedOn w:val="a"/>
    <w:link w:val="20"/>
    <w:uiPriority w:val="9"/>
    <w:qFormat/>
    <w:rsid w:val="003C3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C3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7"/>
  </w:style>
  <w:style w:type="paragraph" w:styleId="2">
    <w:name w:val="heading 2"/>
    <w:basedOn w:val="a"/>
    <w:link w:val="20"/>
    <w:uiPriority w:val="9"/>
    <w:qFormat/>
    <w:rsid w:val="003C3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C3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EA7C-88C8-437D-A442-F9383F1C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7</cp:revision>
  <cp:lastPrinted>2016-03-28T10:56:00Z</cp:lastPrinted>
  <dcterms:created xsi:type="dcterms:W3CDTF">2016-03-21T12:37:00Z</dcterms:created>
  <dcterms:modified xsi:type="dcterms:W3CDTF">2016-03-28T10:56:00Z</dcterms:modified>
</cp:coreProperties>
</file>